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13" w:rsidRDefault="00D04D13" w:rsidP="00D04D1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Анонс мероприятий городского профильного лагеря для одаренных детей «Интеллект»</w:t>
      </w:r>
    </w:p>
    <w:p w:rsidR="00D04D13" w:rsidRDefault="00D04D13" w:rsidP="00D04D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 июня в 9:45 состоится торжественное открытие городского профильного лагеря для одаренных детей «Интеллект». После открытия для ребят будет проведено ознакомление с созданием проекта. Воспитанники также поучаствуют в спортивной игре «Весёлые старты».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Веселые </w:t>
      </w:r>
      <w:r>
        <w:rPr>
          <w:rFonts w:ascii="Times New Roman" w:hAnsi="Times New Roman"/>
          <w:color w:val="000000" w:themeColor="text1"/>
          <w:sz w:val="24"/>
          <w:szCs w:val="24"/>
        </w:rPr>
        <w:t>Старты – это игровая эстафета, идеальный формат спортивного мероприятия. Командная эстафета представляет собой несколько параллельных дистанций (в зависимости от количества участвующих команд), каждая из которых включает препятствия и шуточные задания. Задача  команды - пройти дистанцию всем</w:t>
      </w:r>
      <w:r>
        <w:rPr>
          <w:rFonts w:ascii="Times New Roman" w:hAnsi="Times New Roman"/>
          <w:color w:val="FFFFFF" w:themeColor="background1"/>
          <w:sz w:val="24"/>
          <w:szCs w:val="24"/>
          <w:shd w:val="clear" w:color="auto" w:fill="F4F4F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составом за максимально короткое время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Также ребята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примут участие в различных мероприятиях, проводимых в городском парке им. А. С. Пушкина. </w:t>
      </w:r>
    </w:p>
    <w:p w:rsidR="00D04D13" w:rsidRDefault="00D04D13" w:rsidP="00D04D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5 июня организуется экскурсия в технопарк МГПУ им. М. Е. Евсевьева. Ребята ознакомятся с различными инновационными технологиями, узнают много информации про робототехнику и узнают больше о виртуальной реальности.</w:t>
      </w:r>
    </w:p>
    <w:p w:rsidR="00D04D13" w:rsidRDefault="00D04D13" w:rsidP="00D04D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6 июня состоится</w:t>
      </w:r>
      <w: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мероприятие «Пушкин – наше всё» в городском парке им. А.С. Пушкина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Воспитанники готовятся рассказывать стихи великого поэта. </w:t>
      </w:r>
    </w:p>
    <w:p w:rsidR="00D04D13" w:rsidRDefault="00D04D13" w:rsidP="00D04D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7 июня состоится экскурсия  «Шумбрат, Саранск!». Ребята ближе познакомятся с историей и достопримечательностями Саранска.</w:t>
      </w:r>
    </w:p>
    <w:p w:rsidR="00D04D13" w:rsidRDefault="00D04D13" w:rsidP="00D04D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8 июня состоится викторина в рамках 80-летия со Дня Сталинградской битвы. </w:t>
      </w:r>
    </w:p>
    <w:p w:rsidR="00D04D13" w:rsidRDefault="00D04D13" w:rsidP="00D04D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 июня состоится экскурсия на смотровую площадку МГУ. Воспитанники будут смотреть на Родину с высоты птичьего полета.</w:t>
      </w:r>
    </w:p>
    <w:p w:rsidR="00D04D13" w:rsidRDefault="00D04D13" w:rsidP="00D04D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10 июня - </w:t>
      </w:r>
      <w:r>
        <w:rPr>
          <w:rFonts w:ascii="Times New Roman" w:hAnsi="Times New Roman"/>
          <w:sz w:val="24"/>
          <w:szCs w:val="24"/>
        </w:rPr>
        <w:t>кластер «Памятные даты России». Интересные факты об истории России.</w:t>
      </w:r>
    </w:p>
    <w:p w:rsidR="00D04D13" w:rsidRDefault="00D04D13" w:rsidP="00D04D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12 июня состоится мероприятие, посвященное Дню России. Воспитанники вспомнят историю праздника. История празднования Дня России. Впервые праздник отмечался 12 июня 1995 года. В Кремле в этот день состоялась первая церемония вручения учрежденных в 1992-1993 годах Государственных премий РФ в области науки и технологий, литературы и искусства. В последующие годы вручение госпремий 12 июня стало традицией.</w:t>
      </w:r>
    </w:p>
    <w:p w:rsidR="00D04D13" w:rsidRDefault="00D04D13" w:rsidP="00D04D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июня состоится мероприятие «Мастер-класс по робототехнике» от РЦ «ДОД». Также будет проведено мероприятие на стадионе в соревновательном формате.</w:t>
      </w:r>
    </w:p>
    <w:p w:rsidR="00D04D13" w:rsidRDefault="00D04D13" w:rsidP="00D04D13">
      <w:pPr>
        <w:spacing w:after="0"/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 июня состоятся два мероприятие: квест по городу, где ребята в игровом формате вспомнят историю города, и посещение пожарной части.</w:t>
      </w:r>
    </w:p>
    <w:p w:rsidR="00D04D13" w:rsidRDefault="00D04D13" w:rsidP="00D04D13">
      <w:pPr>
        <w:spacing w:after="0"/>
        <w:ind w:firstLine="709"/>
        <w:contextualSpacing/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 июня состоится поездка в с. Тавла. Для воспитанников будет проведен мастер-класс по резьбе дерева. А также они ознакомятся с историей данного ремесла.</w:t>
      </w:r>
    </w:p>
    <w:p w:rsidR="00D04D13" w:rsidRDefault="00D04D13" w:rsidP="00D04D13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16 июня – мероприятие «День цифр». 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Это внеклассное мероприятие посвящено истории цифр. В ходе мероприятия будут приведены интересные факты из истории цифр, а также пословицы, связанные с цифрами, стихи и математические фокусы. А также дети примут участие в онлайн-мерприятии на интернет платформе «День цифры».</w:t>
      </w:r>
    </w:p>
    <w:p w:rsidR="00D04D13" w:rsidRDefault="00D04D13" w:rsidP="00D04D13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17 июня организуется экскурсия в СК «Мордовия Арена». Ребята познакомятся с историей  спортивных комплексов Саранска.</w:t>
      </w:r>
    </w:p>
    <w:p w:rsidR="00D04D13" w:rsidRDefault="00D04D13" w:rsidP="00D04D13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20 июня состоится экскурсия Театральное закулисье» в театр им. Яушева. </w:t>
      </w:r>
    </w:p>
    <w:p w:rsidR="00D04D13" w:rsidRDefault="00D04D13" w:rsidP="00D04D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18 июня – Челлендж «Нелепое фото». Цель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показать, что внешность не имеет никакого отношения к тому, каким ты являешься человеком и кем ты станешь в будущем.</w:t>
      </w:r>
    </w:p>
    <w:p w:rsidR="00D04D13" w:rsidRDefault="00D04D13" w:rsidP="00D04D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24 июня – экскурсия Памятные места города Саранска. </w:t>
      </w:r>
      <w:r>
        <w:rPr>
          <w:color w:val="000000" w:themeColor="text1"/>
        </w:rPr>
        <w:t>Э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кскурсия по исторической части города познакомит </w:t>
      </w:r>
      <w:r>
        <w:rPr>
          <w:color w:val="000000" w:themeColor="text1"/>
        </w:rPr>
        <w:t>ребят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 основными достопримечательностями столицы Республики Мордовия. </w:t>
      </w:r>
      <w:r>
        <w:rPr>
          <w:color w:val="000000" w:themeColor="text1"/>
        </w:rPr>
        <w:t xml:space="preserve">Они </w:t>
      </w:r>
      <w:r>
        <w:rPr>
          <w:rFonts w:ascii="Times New Roman" w:hAnsi="Times New Roman"/>
          <w:color w:val="000000" w:themeColor="text1"/>
          <w:sz w:val="24"/>
          <w:szCs w:val="24"/>
        </w:rPr>
        <w:t>узнаете о прошлом, настоящем и</w:t>
      </w:r>
      <w:r>
        <w:rPr>
          <w:color w:val="000000" w:themeColor="text1"/>
        </w:rPr>
        <w:t xml:space="preserve"> будущем нашей </w:t>
      </w:r>
      <w:r>
        <w:rPr>
          <w:rFonts w:ascii="Times New Roman" w:hAnsi="Times New Roman"/>
          <w:color w:val="000000" w:themeColor="text1"/>
          <w:sz w:val="24"/>
          <w:szCs w:val="24"/>
        </w:rPr>
        <w:t>республики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города Саранска. </w:t>
      </w:r>
    </w:p>
    <w:p w:rsidR="00D04D13" w:rsidRDefault="00D04D13" w:rsidP="00D04D1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072D" w:rsidRDefault="00D04D13">
      <w:bookmarkStart w:id="0" w:name="_GoBack"/>
      <w:bookmarkEnd w:id="0"/>
    </w:p>
    <w:sectPr w:rsidR="009C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82"/>
    <w:rsid w:val="00063582"/>
    <w:rsid w:val="00204009"/>
    <w:rsid w:val="008A0A45"/>
    <w:rsid w:val="00D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1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1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noided entity</dc:creator>
  <cp:keywords/>
  <dc:description/>
  <cp:lastModifiedBy>noided entity</cp:lastModifiedBy>
  <cp:revision>3</cp:revision>
  <dcterms:created xsi:type="dcterms:W3CDTF">2023-06-02T10:46:00Z</dcterms:created>
  <dcterms:modified xsi:type="dcterms:W3CDTF">2023-06-02T10:46:00Z</dcterms:modified>
</cp:coreProperties>
</file>